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685EB8" w:rsidP="00EE11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Анонс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C60A01" w:rsidRDefault="00FC14AF" w:rsidP="00DB48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C46">
        <w:rPr>
          <w:rFonts w:ascii="Times New Roman" w:hAnsi="Times New Roman"/>
          <w:b/>
          <w:sz w:val="28"/>
          <w:szCs w:val="28"/>
        </w:rPr>
        <w:t xml:space="preserve"> </w:t>
      </w:r>
      <w:r w:rsidR="001F33B1" w:rsidRPr="008D5C46">
        <w:rPr>
          <w:rFonts w:ascii="Times New Roman" w:hAnsi="Times New Roman"/>
          <w:b/>
          <w:sz w:val="28"/>
          <w:szCs w:val="28"/>
        </w:rPr>
        <w:t xml:space="preserve">     </w:t>
      </w:r>
      <w:r w:rsidR="00685EB8">
        <w:rPr>
          <w:rFonts w:ascii="Times New Roman" w:hAnsi="Times New Roman"/>
          <w:b/>
          <w:sz w:val="28"/>
          <w:szCs w:val="28"/>
        </w:rPr>
        <w:t xml:space="preserve">         </w:t>
      </w:r>
      <w:r w:rsidR="001F33B1" w:rsidRPr="008D5C46">
        <w:rPr>
          <w:rFonts w:ascii="Times New Roman" w:hAnsi="Times New Roman"/>
          <w:b/>
          <w:sz w:val="28"/>
          <w:szCs w:val="28"/>
        </w:rPr>
        <w:t xml:space="preserve"> </w:t>
      </w:r>
      <w:r w:rsidR="00685EB8">
        <w:rPr>
          <w:rFonts w:ascii="Times New Roman" w:hAnsi="Times New Roman"/>
          <w:b/>
          <w:sz w:val="28"/>
          <w:szCs w:val="28"/>
        </w:rPr>
        <w:t>Кадастровая палата напоминает о справочной службе!</w:t>
      </w:r>
    </w:p>
    <w:p w:rsidR="00685EB8" w:rsidRDefault="00685EB8" w:rsidP="00DB48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5EB8" w:rsidRDefault="00685EB8" w:rsidP="00DB48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5EB8" w:rsidRPr="00685EB8" w:rsidRDefault="00685EB8" w:rsidP="00685EB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5EB8">
        <w:rPr>
          <w:rFonts w:ascii="Times New Roman" w:hAnsi="Times New Roman" w:cs="Times New Roman"/>
          <w:sz w:val="28"/>
          <w:szCs w:val="28"/>
        </w:rPr>
        <w:t xml:space="preserve">Единая справочная служба </w:t>
      </w:r>
      <w:proofErr w:type="spellStart"/>
      <w:r w:rsidRPr="00685E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85EB8">
        <w:rPr>
          <w:rFonts w:ascii="Times New Roman" w:hAnsi="Times New Roman" w:cs="Times New Roman"/>
          <w:sz w:val="28"/>
          <w:szCs w:val="28"/>
        </w:rPr>
        <w:t xml:space="preserve"> - ведомственный центр телефонного обслуживания (ВЦТО) 8-800-100-34-34 - предоставляет информацию об организации деятельности </w:t>
      </w:r>
      <w:proofErr w:type="spellStart"/>
      <w:r w:rsidRPr="00685E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85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EB8" w:rsidRDefault="00685EB8" w:rsidP="00685EB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5EB8">
        <w:rPr>
          <w:rFonts w:ascii="Times New Roman" w:hAnsi="Times New Roman" w:cs="Times New Roman"/>
          <w:sz w:val="28"/>
          <w:szCs w:val="28"/>
        </w:rPr>
        <w:t xml:space="preserve">Обратившись к оператору, можно получить следующую информацию: </w:t>
      </w:r>
    </w:p>
    <w:p w:rsidR="00685EB8" w:rsidRPr="00685EB8" w:rsidRDefault="00685EB8" w:rsidP="00685EB8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EB8">
        <w:rPr>
          <w:rFonts w:ascii="Times New Roman" w:hAnsi="Times New Roman" w:cs="Times New Roman"/>
          <w:i/>
          <w:sz w:val="28"/>
          <w:szCs w:val="28"/>
        </w:rPr>
        <w:t xml:space="preserve">перечень документов, необходимых для получения государственной услуги </w:t>
      </w:r>
      <w:proofErr w:type="spellStart"/>
      <w:r w:rsidRPr="00685EB8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685EB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85EB8" w:rsidRPr="00685EB8" w:rsidRDefault="00685EB8" w:rsidP="00685EB8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EB8">
        <w:rPr>
          <w:rFonts w:ascii="Times New Roman" w:hAnsi="Times New Roman" w:cs="Times New Roman"/>
          <w:i/>
          <w:sz w:val="28"/>
          <w:szCs w:val="28"/>
        </w:rPr>
        <w:t xml:space="preserve">порядок и способ подачи запроса (заявления) о предоставлении государственной услуги </w:t>
      </w:r>
      <w:proofErr w:type="spellStart"/>
      <w:r w:rsidRPr="00685EB8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685EB8">
        <w:rPr>
          <w:rFonts w:ascii="Times New Roman" w:hAnsi="Times New Roman" w:cs="Times New Roman"/>
          <w:i/>
          <w:sz w:val="28"/>
          <w:szCs w:val="28"/>
        </w:rPr>
        <w:t>, а также получения результата;</w:t>
      </w:r>
    </w:p>
    <w:p w:rsidR="00685EB8" w:rsidRPr="00685EB8" w:rsidRDefault="00685EB8" w:rsidP="00685EB8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EB8">
        <w:rPr>
          <w:rFonts w:ascii="Times New Roman" w:hAnsi="Times New Roman" w:cs="Times New Roman"/>
          <w:i/>
          <w:sz w:val="28"/>
          <w:szCs w:val="28"/>
        </w:rPr>
        <w:t xml:space="preserve">адреса и телефоны офисов, где оказываются государственные услуги </w:t>
      </w:r>
      <w:proofErr w:type="spellStart"/>
      <w:r w:rsidRPr="00685EB8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685EB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85EB8" w:rsidRPr="00685EB8" w:rsidRDefault="00685EB8" w:rsidP="00685EB8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EB8">
        <w:rPr>
          <w:rFonts w:ascii="Times New Roman" w:hAnsi="Times New Roman" w:cs="Times New Roman"/>
          <w:i/>
          <w:sz w:val="28"/>
          <w:szCs w:val="28"/>
        </w:rPr>
        <w:t>виды государственных услуг;</w:t>
      </w:r>
    </w:p>
    <w:p w:rsidR="00685EB8" w:rsidRPr="00685EB8" w:rsidRDefault="00685EB8" w:rsidP="00685EB8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EB8">
        <w:rPr>
          <w:rFonts w:ascii="Times New Roman" w:hAnsi="Times New Roman" w:cs="Times New Roman"/>
          <w:i/>
          <w:sz w:val="28"/>
          <w:szCs w:val="28"/>
        </w:rPr>
        <w:t>размер государственной пошлины и порядок оплаты государственной услуги, банковские реквизиты для перечисления платежа (государственной пошлины), а также порядок возврата платежа (в случаях, предусмотренных законодательством).</w:t>
      </w:r>
    </w:p>
    <w:p w:rsidR="00DB484C" w:rsidRPr="00685EB8" w:rsidRDefault="00DB484C" w:rsidP="00DB48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Pr="002E2794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F33B1" w:rsidRDefault="001F33B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F33B1" w:rsidRDefault="001F33B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4118">
        <w:rPr>
          <w:rFonts w:ascii="Times New Roman" w:hAnsi="Times New Roman"/>
        </w:rPr>
        <w:t xml:space="preserve">Источник информации: филиал ФГБУ «ФКП </w:t>
      </w:r>
      <w:proofErr w:type="spellStart"/>
      <w:r w:rsidRPr="00224118">
        <w:rPr>
          <w:rFonts w:ascii="Times New Roman" w:hAnsi="Times New Roman"/>
        </w:rPr>
        <w:t>Росреестра</w:t>
      </w:r>
      <w:proofErr w:type="spellEnd"/>
      <w:r w:rsidRPr="00224118">
        <w:rPr>
          <w:rFonts w:ascii="Times New Roman" w:hAnsi="Times New Roman"/>
        </w:rPr>
        <w:t xml:space="preserve">» по Калужской области, 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4118">
        <w:rPr>
          <w:rFonts w:ascii="Times New Roman" w:hAnsi="Times New Roman"/>
        </w:rPr>
        <w:t>исполнитель Т.Г.Мишина</w:t>
      </w:r>
    </w:p>
    <w:bookmarkEnd w:id="0"/>
    <w:p w:rsidR="00B258F8" w:rsidRPr="00EE11C9" w:rsidRDefault="00B258F8">
      <w:pPr>
        <w:rPr>
          <w:rFonts w:ascii="Times New Roman" w:hAnsi="Times New Roman"/>
          <w:sz w:val="28"/>
          <w:szCs w:val="28"/>
        </w:rPr>
      </w:pPr>
    </w:p>
    <w:sectPr w:rsidR="00B258F8" w:rsidRPr="00EE11C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6D70"/>
    <w:multiLevelType w:val="hybridMultilevel"/>
    <w:tmpl w:val="41B8BC6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D498D"/>
    <w:multiLevelType w:val="hybridMultilevel"/>
    <w:tmpl w:val="8DEAC26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D3514"/>
    <w:rsid w:val="002E1E86"/>
    <w:rsid w:val="002E2794"/>
    <w:rsid w:val="0031345A"/>
    <w:rsid w:val="003D4AAC"/>
    <w:rsid w:val="004C63F5"/>
    <w:rsid w:val="005E117A"/>
    <w:rsid w:val="00685EB8"/>
    <w:rsid w:val="00823643"/>
    <w:rsid w:val="008D5C46"/>
    <w:rsid w:val="00962DD1"/>
    <w:rsid w:val="009B0B61"/>
    <w:rsid w:val="009E52F8"/>
    <w:rsid w:val="00A029BB"/>
    <w:rsid w:val="00AC0D22"/>
    <w:rsid w:val="00B258F8"/>
    <w:rsid w:val="00C60A01"/>
    <w:rsid w:val="00D40553"/>
    <w:rsid w:val="00DB484C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2017-11-30T12:46:00Z</dcterms:created>
  <dcterms:modified xsi:type="dcterms:W3CDTF">2017-12-07T11:46:00Z</dcterms:modified>
</cp:coreProperties>
</file>